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03" w:rsidRDefault="006B1728">
      <w:pPr>
        <w:rPr>
          <w:b/>
          <w:i/>
          <w:sz w:val="24"/>
          <w:szCs w:val="24"/>
        </w:rPr>
      </w:pPr>
      <w:r w:rsidRPr="0038222E">
        <w:rPr>
          <w:b/>
          <w:i/>
          <w:sz w:val="24"/>
          <w:szCs w:val="24"/>
        </w:rPr>
        <w:t>MODULISTICA DA PRESENTARE PER USURFRUIRE DEI PERMESSI RELATIVI ALLA L.104\92</w:t>
      </w:r>
    </w:p>
    <w:p w:rsidR="0038222E" w:rsidRPr="0038222E" w:rsidRDefault="0038222E">
      <w:pPr>
        <w:rPr>
          <w:b/>
          <w:i/>
          <w:sz w:val="24"/>
          <w:szCs w:val="24"/>
        </w:rPr>
      </w:pP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MODULO DI RICHIESTA  DELLA L.104\92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DICHIARAZIONE DI ATTESTAZIONE RAPPORTO FIDUCIARIO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AUTOCERTIFICATO DELLO STATO DI FAMIGLIA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CERTIFICAZIONE ATTESTANTE CHE LA PERSONA CON DISABILITA’ NON E’ RICOVERATA PRESSO STRUTTURE PUBBLICHE O PRIVATE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COPIA DOCUMENTO DELLA PERSONA CON DISABILITA’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COPIA DOCUMENTO DELLA PERSONA CHE RICHIEDE LA FRUIZIONE DELLA LEGGE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DICHIARAZIONE DEI FAMILIARI ATTESTANTE L’IMPOSSIBILITA’ DI PRESTARE ASSISTENZA</w:t>
      </w:r>
      <w:r w:rsidR="0038222E">
        <w:t xml:space="preserve"> ALLA PERSONA CON DISABILITA’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COPIA DOCUMENTI DEI FAMILIARI</w:t>
      </w:r>
      <w:r w:rsidR="0038222E">
        <w:t xml:space="preserve"> </w:t>
      </w:r>
    </w:p>
    <w:p w:rsidR="006B1728" w:rsidRDefault="006B1728" w:rsidP="006B1728">
      <w:pPr>
        <w:pStyle w:val="Paragrafoelenco"/>
        <w:numPr>
          <w:ilvl w:val="0"/>
          <w:numId w:val="1"/>
        </w:numPr>
      </w:pPr>
      <w:r>
        <w:t>VERBALE DI INVALIDITA’</w:t>
      </w:r>
    </w:p>
    <w:p w:rsidR="0038222E" w:rsidRDefault="0038222E" w:rsidP="006B1728">
      <w:pPr>
        <w:pStyle w:val="Paragrafoelenco"/>
        <w:numPr>
          <w:ilvl w:val="0"/>
          <w:numId w:val="1"/>
        </w:numPr>
      </w:pPr>
      <w:r>
        <w:t>AUTOCERTIFICAZIONE RESIDENZA DELLA PERSONA CON DISDABILITA’ E DEL RICHIEDENTE</w:t>
      </w:r>
    </w:p>
    <w:p w:rsidR="006B1728" w:rsidRDefault="006B1728" w:rsidP="006B1728">
      <w:pPr>
        <w:pStyle w:val="Paragrafoelenco"/>
      </w:pPr>
    </w:p>
    <w:p w:rsidR="006B1728" w:rsidRDefault="006B1728" w:rsidP="0038222E"/>
    <w:p w:rsidR="00406903" w:rsidRDefault="00406903"/>
    <w:p w:rsidR="0038222E" w:rsidRDefault="0038222E">
      <w:r>
        <w:t>N.B QUALORA IL VERBALE D’INVALIDITA’ SIA SOGGETTO A REVISIONE, LA COMUNICAZIONE DI REVOCA O DI CONTINUITA’ DEVE ESSERE IMMEDIATAMENTE COMUNICATA IN SEGRETERIA.</w:t>
      </w:r>
    </w:p>
    <w:p w:rsidR="0038222E" w:rsidRDefault="0038222E">
      <w:r>
        <w:t xml:space="preserve">UNA VOLTA CONCESSA LA FRUIZIONE DEI PERMESSI RELATIVI ALLA L.104\92 DA PARTE DEL DIRIGENTE SCOLASTICO, LA RICHIESTA DEI GIORNI E/O LA MODIFICA DEGLI STESSI DEVE ESSERE COMUNICATA PREVENTIVAMENTE TRAMITE IL PORTALE </w:t>
      </w:r>
      <w:r w:rsidR="009C3A37">
        <w:t>ARGO</w:t>
      </w:r>
      <w:bookmarkStart w:id="0" w:name="_GoBack"/>
      <w:bookmarkEnd w:id="0"/>
      <w:r>
        <w:t>, PREVIO PIANO MENSILE AUTORIZZATO DI VOLTA IN VOLTA.</w:t>
      </w:r>
    </w:p>
    <w:p w:rsidR="00406903" w:rsidRDefault="00406903"/>
    <w:p w:rsidR="00406903" w:rsidRDefault="00406903"/>
    <w:sectPr w:rsidR="00406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5AD"/>
    <w:multiLevelType w:val="hybridMultilevel"/>
    <w:tmpl w:val="411C34B4"/>
    <w:lvl w:ilvl="0" w:tplc="2954E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7F"/>
    <w:rsid w:val="0038222E"/>
    <w:rsid w:val="00406903"/>
    <w:rsid w:val="006B1728"/>
    <w:rsid w:val="00743FD9"/>
    <w:rsid w:val="008E2730"/>
    <w:rsid w:val="009C3A37"/>
    <w:rsid w:val="00A61D7F"/>
    <w:rsid w:val="00A86A77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Olimpia</cp:lastModifiedBy>
  <cp:revision>2</cp:revision>
  <cp:lastPrinted>2021-08-25T09:08:00Z</cp:lastPrinted>
  <dcterms:created xsi:type="dcterms:W3CDTF">2021-08-25T09:17:00Z</dcterms:created>
  <dcterms:modified xsi:type="dcterms:W3CDTF">2021-08-25T09:17:00Z</dcterms:modified>
</cp:coreProperties>
</file>