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179"/>
        <w:gridCol w:w="1456"/>
        <w:gridCol w:w="120"/>
        <w:gridCol w:w="3328"/>
        <w:gridCol w:w="2693"/>
      </w:tblGrid>
      <w:tr w:rsidR="008E5358" w:rsidRPr="00CC7D20" w14:paraId="18F426D7" w14:textId="77777777" w:rsidTr="00D050C0">
        <w:tc>
          <w:tcPr>
            <w:tcW w:w="9776" w:type="dxa"/>
            <w:gridSpan w:val="5"/>
          </w:tcPr>
          <w:p w14:paraId="19BD946F" w14:textId="77777777" w:rsidR="008E5358" w:rsidRPr="00CC7D20" w:rsidRDefault="008E5358" w:rsidP="008E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 xml:space="preserve">Classe </w:t>
            </w:r>
            <w:r w:rsidR="003A12B5">
              <w:rPr>
                <w:rFonts w:ascii="Times New Roman" w:hAnsi="Times New Roman" w:cs="Times New Roman"/>
                <w:sz w:val="24"/>
                <w:szCs w:val="24"/>
              </w:rPr>
              <w:t>seconda</w:t>
            </w: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 xml:space="preserve"> – Disciplina: </w:t>
            </w:r>
            <w:r w:rsidR="00CC7D20" w:rsidRPr="00CC7D20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ligione</w:t>
            </w:r>
          </w:p>
        </w:tc>
      </w:tr>
      <w:tr w:rsidR="008C4C50" w:rsidRPr="00CC7D20" w14:paraId="0621DD84" w14:textId="77777777" w:rsidTr="00D70991">
        <w:tc>
          <w:tcPr>
            <w:tcW w:w="2179" w:type="dxa"/>
          </w:tcPr>
          <w:p w14:paraId="6982C8A4" w14:textId="77777777" w:rsidR="008C4C50" w:rsidRPr="00CC7D20" w:rsidRDefault="008C4C50" w:rsidP="003C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DISCIPLINA</w:t>
            </w:r>
          </w:p>
        </w:tc>
        <w:tc>
          <w:tcPr>
            <w:tcW w:w="1456" w:type="dxa"/>
          </w:tcPr>
          <w:p w14:paraId="595820CE" w14:textId="77777777" w:rsidR="008C4C50" w:rsidRPr="00CC7D20" w:rsidRDefault="008C4C50" w:rsidP="003C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GIUDIZIO SINTETICO</w:t>
            </w:r>
          </w:p>
        </w:tc>
        <w:tc>
          <w:tcPr>
            <w:tcW w:w="3448" w:type="dxa"/>
            <w:gridSpan w:val="2"/>
          </w:tcPr>
          <w:p w14:paraId="24EF67E3" w14:textId="77777777" w:rsidR="008C4C50" w:rsidRPr="00CC7D20" w:rsidRDefault="008C4C50" w:rsidP="003C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GIUDIZIO DESCRITTIVO</w:t>
            </w:r>
          </w:p>
        </w:tc>
        <w:tc>
          <w:tcPr>
            <w:tcW w:w="2693" w:type="dxa"/>
          </w:tcPr>
          <w:p w14:paraId="0F713C45" w14:textId="77777777" w:rsidR="008C4C50" w:rsidRPr="00CC7D20" w:rsidRDefault="008C4C5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OBIETTIVI DI APPRENDIMENTO</w:t>
            </w:r>
          </w:p>
        </w:tc>
      </w:tr>
      <w:tr w:rsidR="00CC7D20" w:rsidRPr="00CC7D20" w14:paraId="25579C9D" w14:textId="77777777" w:rsidTr="00D70991">
        <w:tc>
          <w:tcPr>
            <w:tcW w:w="2179" w:type="dxa"/>
          </w:tcPr>
          <w:p w14:paraId="5C3BB824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Religione</w:t>
            </w:r>
          </w:p>
        </w:tc>
        <w:tc>
          <w:tcPr>
            <w:tcW w:w="1576" w:type="dxa"/>
            <w:gridSpan w:val="2"/>
          </w:tcPr>
          <w:p w14:paraId="7A1416D7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3328" w:type="dxa"/>
          </w:tcPr>
          <w:p w14:paraId="6FBD272B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</w:t>
            </w:r>
          </w:p>
        </w:tc>
        <w:tc>
          <w:tcPr>
            <w:tcW w:w="2693" w:type="dxa"/>
          </w:tcPr>
          <w:p w14:paraId="4694A092" w14:textId="77777777" w:rsidR="00783878" w:rsidRDefault="003A12B5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Dio e l’uomo.</w:t>
            </w:r>
          </w:p>
          <w:p w14:paraId="4EE0D5EF" w14:textId="77777777" w:rsidR="00850777" w:rsidRDefault="00850777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-Conoscere i dati fondamentali della vita di Gesù: usi e costumi della </w:t>
            </w:r>
            <w:r w:rsidR="00D050C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alestina.</w:t>
            </w:r>
          </w:p>
          <w:p w14:paraId="227C03F3" w14:textId="77777777" w:rsidR="00850777" w:rsidRDefault="00D050C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="00850777" w:rsidRPr="00D05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 linguaggio religioso</w:t>
            </w:r>
            <w:r w:rsidR="009015F6" w:rsidRPr="00D05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14:paraId="0AB037C1" w14:textId="77777777" w:rsidR="009015F6" w:rsidRPr="00CC7D20" w:rsidRDefault="00D050C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015F6">
              <w:rPr>
                <w:rFonts w:ascii="Times New Roman" w:hAnsi="Times New Roman" w:cs="Times New Roman"/>
                <w:sz w:val="24"/>
                <w:szCs w:val="24"/>
              </w:rPr>
              <w:t xml:space="preserve">iconoscere </w:t>
            </w:r>
            <w:r w:rsidR="00E46C16">
              <w:rPr>
                <w:rFonts w:ascii="Times New Roman" w:hAnsi="Times New Roman" w:cs="Times New Roman"/>
                <w:sz w:val="24"/>
                <w:szCs w:val="24"/>
              </w:rPr>
              <w:t>l’</w:t>
            </w:r>
            <w:r w:rsidR="009015F6">
              <w:rPr>
                <w:rFonts w:ascii="Times New Roman" w:hAnsi="Times New Roman" w:cs="Times New Roman"/>
                <w:sz w:val="24"/>
                <w:szCs w:val="24"/>
              </w:rPr>
              <w:t>insegnament</w:t>
            </w:r>
            <w:r w:rsidR="00E46C1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9015F6">
              <w:rPr>
                <w:rFonts w:ascii="Times New Roman" w:hAnsi="Times New Roman" w:cs="Times New Roman"/>
                <w:sz w:val="24"/>
                <w:szCs w:val="24"/>
              </w:rPr>
              <w:t xml:space="preserve"> di Gesù nei suoi gest</w:t>
            </w:r>
            <w:r w:rsidR="00E46C16">
              <w:rPr>
                <w:rFonts w:ascii="Times New Roman" w:hAnsi="Times New Roman" w:cs="Times New Roman"/>
                <w:sz w:val="24"/>
                <w:szCs w:val="24"/>
              </w:rPr>
              <w:t xml:space="preserve">i e nelle sue </w:t>
            </w:r>
            <w:r w:rsidR="009015F6">
              <w:rPr>
                <w:rFonts w:ascii="Times New Roman" w:hAnsi="Times New Roman" w:cs="Times New Roman"/>
                <w:sz w:val="24"/>
                <w:szCs w:val="24"/>
              </w:rPr>
              <w:t>parole di amore e perdono per tutti.</w:t>
            </w:r>
          </w:p>
        </w:tc>
      </w:tr>
      <w:tr w:rsidR="00CC7D20" w:rsidRPr="00CC7D20" w14:paraId="6DDDA1EE" w14:textId="77777777" w:rsidTr="00D70991">
        <w:tc>
          <w:tcPr>
            <w:tcW w:w="2179" w:type="dxa"/>
          </w:tcPr>
          <w:p w14:paraId="2D200109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14:paraId="3FD4937B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3328" w:type="dxa"/>
          </w:tcPr>
          <w:p w14:paraId="592AAE06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693" w:type="dxa"/>
          </w:tcPr>
          <w:p w14:paraId="5562FBF0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Dio e l’uomo.</w:t>
            </w:r>
          </w:p>
          <w:p w14:paraId="51680545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i dati fondamentali della vita di Gesù: usi e costumi della Palestina.</w:t>
            </w:r>
          </w:p>
          <w:p w14:paraId="1E9F152A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D05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 linguaggio religioso.</w:t>
            </w:r>
          </w:p>
          <w:p w14:paraId="57FBB1B7" w14:textId="77777777" w:rsidR="00CC7D20" w:rsidRPr="00CC7D20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Riconoscere l’insegnamento di Gesù nei suoi gesti e nelle sue parole di amore e perdono per tutti.</w:t>
            </w:r>
          </w:p>
        </w:tc>
      </w:tr>
      <w:tr w:rsidR="00CC7D20" w:rsidRPr="00CC7D20" w14:paraId="2A0B65BA" w14:textId="77777777" w:rsidTr="00D70991">
        <w:tc>
          <w:tcPr>
            <w:tcW w:w="2179" w:type="dxa"/>
          </w:tcPr>
          <w:p w14:paraId="6A9A093D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14:paraId="32616B03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Buono</w:t>
            </w:r>
          </w:p>
        </w:tc>
        <w:tc>
          <w:tcPr>
            <w:tcW w:w="3328" w:type="dxa"/>
          </w:tcPr>
          <w:p w14:paraId="5E53239C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</w:tc>
        <w:tc>
          <w:tcPr>
            <w:tcW w:w="2693" w:type="dxa"/>
          </w:tcPr>
          <w:p w14:paraId="368A097D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Dio e l’uomo.</w:t>
            </w:r>
          </w:p>
          <w:p w14:paraId="689AD6E0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i dati fondamentali della vita di Gesù: usi e costumi della Palestina.</w:t>
            </w:r>
          </w:p>
          <w:p w14:paraId="173240BF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D05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 linguaggio religioso.</w:t>
            </w:r>
          </w:p>
          <w:p w14:paraId="7DEA8C0A" w14:textId="77777777" w:rsidR="00CC7D20" w:rsidRPr="00CC7D20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Riconoscere l’insegnamento di Gesù nei suoi gesti e nelle sue parole di amore e perdono per tutti.</w:t>
            </w:r>
          </w:p>
        </w:tc>
      </w:tr>
      <w:tr w:rsidR="00CC7D20" w:rsidRPr="00CC7D20" w14:paraId="27084053" w14:textId="77777777" w:rsidTr="00D70991">
        <w:tc>
          <w:tcPr>
            <w:tcW w:w="2179" w:type="dxa"/>
          </w:tcPr>
          <w:p w14:paraId="124A616C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14:paraId="4A881F56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3328" w:type="dxa"/>
          </w:tcPr>
          <w:p w14:paraId="6326FB6F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</w:tc>
        <w:tc>
          <w:tcPr>
            <w:tcW w:w="2693" w:type="dxa"/>
          </w:tcPr>
          <w:p w14:paraId="6988BF51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Dio e l’uomo.</w:t>
            </w:r>
          </w:p>
          <w:p w14:paraId="3E207924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i dati fondamentali della vita di Gesù: usi e costumi della Palestina.</w:t>
            </w:r>
          </w:p>
          <w:p w14:paraId="7ED4376F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D05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 linguaggio religioso.</w:t>
            </w:r>
          </w:p>
          <w:p w14:paraId="2E5FA9F7" w14:textId="77777777" w:rsidR="00CC7D20" w:rsidRPr="00CC7D20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Riconoscere l’insegnamento di Gesù nei suoi gesti e nelle sue parole di amore e perdono per tutti.</w:t>
            </w:r>
          </w:p>
        </w:tc>
      </w:tr>
      <w:tr w:rsidR="00CC7D20" w:rsidRPr="00CC7D20" w14:paraId="5D292AAA" w14:textId="77777777" w:rsidTr="00D70991">
        <w:tc>
          <w:tcPr>
            <w:tcW w:w="2179" w:type="dxa"/>
          </w:tcPr>
          <w:p w14:paraId="02987098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14:paraId="2D2432CA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3328" w:type="dxa"/>
          </w:tcPr>
          <w:p w14:paraId="60BD325F" w14:textId="77777777" w:rsidR="00CC7D20" w:rsidRPr="00CC7D20" w:rsidRDefault="00CC7D20" w:rsidP="00CC7D20">
            <w:pPr>
              <w:rPr>
                <w:rFonts w:ascii="Times New Roman" w:hAnsi="Times New Roman" w:cs="Times New Roman"/>
              </w:rPr>
            </w:pPr>
            <w:r w:rsidRPr="00CC7D20">
              <w:rPr>
                <w:rFonts w:ascii="Times New Roman" w:hAnsi="Times New Roman" w:cs="Times New Roman"/>
              </w:rPr>
              <w:t>L’alunno svolge le attività principalmente sotto la guida e con il supporto del docente. È in grado di applicare alcune conoscenze e abilità per svolgere semplici compiti e problemi, solo se già affrontati in precedenza. Si esprime con un lessico limitato e con qualche incertezza.</w:t>
            </w:r>
          </w:p>
        </w:tc>
        <w:tc>
          <w:tcPr>
            <w:tcW w:w="2693" w:type="dxa"/>
          </w:tcPr>
          <w:p w14:paraId="55423FD3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Dio e l’uomo.</w:t>
            </w:r>
          </w:p>
          <w:p w14:paraId="69976F45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i dati fondamentali della vita di Gesù: usi e costumi della Palestina.</w:t>
            </w:r>
          </w:p>
          <w:p w14:paraId="7194A04D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D05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 linguaggio religioso.</w:t>
            </w:r>
          </w:p>
          <w:p w14:paraId="6DD69BF0" w14:textId="77777777" w:rsidR="00CC7D20" w:rsidRPr="00CC7D20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Riconoscere l’insegnamento di Gesù nei suoi gesti e nelle sue parole di amore e perdono per tutti.</w:t>
            </w:r>
          </w:p>
        </w:tc>
      </w:tr>
      <w:tr w:rsidR="00CC7D20" w:rsidRPr="00CC7D20" w14:paraId="01F3F51F" w14:textId="77777777" w:rsidTr="00D70991">
        <w:tc>
          <w:tcPr>
            <w:tcW w:w="2179" w:type="dxa"/>
          </w:tcPr>
          <w:p w14:paraId="0F56ABEE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</w:tcPr>
          <w:p w14:paraId="0B0E79B8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3328" w:type="dxa"/>
          </w:tcPr>
          <w:p w14:paraId="45603A6C" w14:textId="77777777" w:rsidR="00CC7D20" w:rsidRPr="00CC7D20" w:rsidRDefault="00CC7D20" w:rsidP="00CC7D20">
            <w:pPr>
              <w:rPr>
                <w:rFonts w:ascii="Times New Roman" w:hAnsi="Times New Roman" w:cs="Times New Roman"/>
              </w:rPr>
            </w:pPr>
            <w:r w:rsidRPr="00CC7D20">
              <w:rPr>
                <w:rFonts w:ascii="Times New Roman" w:hAnsi="Times New Roman" w:cs="Times New Roman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contesto.</w:t>
            </w:r>
          </w:p>
        </w:tc>
        <w:tc>
          <w:tcPr>
            <w:tcW w:w="2693" w:type="dxa"/>
          </w:tcPr>
          <w:p w14:paraId="17AE0C04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Dio e l’uomo.</w:t>
            </w:r>
          </w:p>
          <w:p w14:paraId="0B0FB392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i dati fondamentali della vita di Gesù: usi e costumi della Palestina.</w:t>
            </w:r>
          </w:p>
          <w:p w14:paraId="7468B1C4" w14:textId="77777777" w:rsidR="00E46C16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D050C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 linguaggio religioso.</w:t>
            </w:r>
          </w:p>
          <w:p w14:paraId="6F78A236" w14:textId="77777777" w:rsidR="00CC7D20" w:rsidRPr="00CC7D20" w:rsidRDefault="00E46C16" w:rsidP="00E46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Riconoscere l’insegnamento di Gesù nei suoi gesti e nelle sue parole di amore e perdono per tutti.</w:t>
            </w:r>
          </w:p>
        </w:tc>
      </w:tr>
    </w:tbl>
    <w:p w14:paraId="070F5159" w14:textId="77777777" w:rsidR="007161E7" w:rsidRPr="00CC7D20" w:rsidRDefault="007161E7" w:rsidP="008E5358">
      <w:pPr>
        <w:rPr>
          <w:rFonts w:ascii="Times New Roman" w:hAnsi="Times New Roman" w:cs="Times New Roman"/>
          <w:sz w:val="24"/>
          <w:szCs w:val="24"/>
        </w:rPr>
      </w:pPr>
    </w:p>
    <w:sectPr w:rsidR="007161E7" w:rsidRPr="00CC7D20" w:rsidSect="007161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91AC3"/>
    <w:multiLevelType w:val="hybridMultilevel"/>
    <w:tmpl w:val="39A4ACCE"/>
    <w:lvl w:ilvl="0" w:tplc="1F6252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395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358"/>
    <w:rsid w:val="00146387"/>
    <w:rsid w:val="00207DDA"/>
    <w:rsid w:val="00255B4C"/>
    <w:rsid w:val="003A12B5"/>
    <w:rsid w:val="003C250B"/>
    <w:rsid w:val="007161E7"/>
    <w:rsid w:val="00747CEC"/>
    <w:rsid w:val="00783878"/>
    <w:rsid w:val="007A3EF0"/>
    <w:rsid w:val="007D64A6"/>
    <w:rsid w:val="00850777"/>
    <w:rsid w:val="008C4C50"/>
    <w:rsid w:val="008E5358"/>
    <w:rsid w:val="009015F6"/>
    <w:rsid w:val="00B90C4C"/>
    <w:rsid w:val="00C872E9"/>
    <w:rsid w:val="00CC7D20"/>
    <w:rsid w:val="00D050C0"/>
    <w:rsid w:val="00D70991"/>
    <w:rsid w:val="00E4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AA04"/>
  <w15:chartTrackingRefBased/>
  <w15:docId w15:val="{61B85AEC-04D8-4BEC-B050-AB595217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E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3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85400-10C8-4BAA-B132-090FA649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Maratea</dc:creator>
  <cp:keywords/>
  <dc:description/>
  <cp:lastModifiedBy>Rosa Mazzone</cp:lastModifiedBy>
  <cp:revision>2</cp:revision>
  <dcterms:created xsi:type="dcterms:W3CDTF">2025-03-21T03:23:00Z</dcterms:created>
  <dcterms:modified xsi:type="dcterms:W3CDTF">2025-03-21T03:23:00Z</dcterms:modified>
</cp:coreProperties>
</file>